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附件一：</w:t>
      </w:r>
    </w:p>
    <w:p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内江市市中区人民医院报价单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6"/>
        <w:tblpPr w:leftFromText="180" w:rightFromText="180" w:vertAnchor="text" w:horzAnchor="page" w:tblpX="1081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422"/>
        <w:gridCol w:w="964"/>
        <w:gridCol w:w="1351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单价/总价（万元）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质保期限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</w:p>
    <w:p>
      <w:pPr>
        <w:pStyle w:val="2"/>
      </w:pPr>
    </w:p>
    <w:p>
      <w:pPr>
        <w:pStyle w:val="2"/>
      </w:pPr>
      <w:r>
        <w:rPr>
          <w:rFonts w:hint="eastAsia"/>
        </w:rPr>
        <w:t>报价人签名：</w:t>
      </w:r>
    </w:p>
    <w:p>
      <w:pPr>
        <w:pStyle w:val="2"/>
        <w:rPr>
          <w:rFonts w:hint="eastAsia"/>
        </w:rPr>
      </w:pPr>
      <w:r>
        <w:rPr>
          <w:rFonts w:hint="eastAsia"/>
        </w:rPr>
        <w:t>联系电话：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spacing w:after="0"/>
        <w:rPr>
          <w:sz w:val="24"/>
        </w:rPr>
      </w:pPr>
      <w:r>
        <w:rPr>
          <w:rFonts w:hint="eastAsia" w:eastAsia="黑体"/>
        </w:rPr>
        <w:t>附件二：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701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请列全所有配件及价格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请列全所有配件及价格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请列全所有配件及价格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请列全所有配件及价格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如需使用配套耗材，请列全所有规格、型号及价格；如未列出，则视为无耗材。</w:t>
            </w:r>
          </w:p>
        </w:tc>
      </w:tr>
    </w:tbl>
    <w:p>
      <w:r>
        <w:rPr>
          <w:rFonts w:hint="eastAsia"/>
        </w:rPr>
        <w:t xml:space="preserve">                       </w:t>
      </w:r>
    </w:p>
    <w:p/>
    <w:p>
      <w:pPr>
        <w:ind w:firstLine="210" w:firstLineChars="100"/>
      </w:pPr>
      <w:r>
        <w:rPr>
          <w:rFonts w:hint="eastAsia"/>
        </w:rPr>
        <w:t>报价人签名：</w:t>
      </w:r>
    </w:p>
    <w:p>
      <w:pPr>
        <w:ind w:firstLine="210" w:firstLineChars="100"/>
      </w:pPr>
    </w:p>
    <w:p>
      <w:pPr>
        <w:ind w:firstLine="210" w:firstLineChars="100"/>
        <w:rPr>
          <w:rFonts w:hint="eastAsia" w:eastAsia="宋体"/>
          <w:sz w:val="24"/>
          <w:lang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framePr w:wrap="around" w:vAnchor="text" w:hAnchor="margin" w:xAlign="center" w:y="1"/>
      <w:ind w:right="360"/>
      <w:rPr>
        <w:rStyle w:val="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OTVhMWZjMDYxYTNjNjQ2ODkwZGUzZWUzYTA1N2EifQ=="/>
  </w:docVars>
  <w:rsids>
    <w:rsidRoot w:val="00EF6C61"/>
    <w:rsid w:val="00117909"/>
    <w:rsid w:val="0019621F"/>
    <w:rsid w:val="00224C82"/>
    <w:rsid w:val="00370E41"/>
    <w:rsid w:val="003D699D"/>
    <w:rsid w:val="00653B04"/>
    <w:rsid w:val="006A69CD"/>
    <w:rsid w:val="00757530"/>
    <w:rsid w:val="008C3713"/>
    <w:rsid w:val="00906C18"/>
    <w:rsid w:val="0098168B"/>
    <w:rsid w:val="00A56F82"/>
    <w:rsid w:val="00AA2297"/>
    <w:rsid w:val="00C70493"/>
    <w:rsid w:val="00C85E9E"/>
    <w:rsid w:val="00DC7B4C"/>
    <w:rsid w:val="00EF6C61"/>
    <w:rsid w:val="3CFB0E50"/>
    <w:rsid w:val="567C6F11"/>
    <w:rsid w:val="58A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0"/>
    <w:pPr>
      <w:spacing w:after="120"/>
    </w:pPr>
    <w:rPr>
      <w:rFonts w:ascii="Calibri" w:hAnsi="Calibri"/>
    </w:rPr>
  </w:style>
  <w:style w:type="paragraph" w:styleId="3">
    <w:name w:val="Body Text Indent"/>
    <w:basedOn w:val="1"/>
    <w:link w:val="11"/>
    <w:autoRedefine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正文文本 Char"/>
    <w:uiPriority w:val="0"/>
    <w:rPr>
      <w:rFonts w:eastAsia="宋体"/>
      <w:szCs w:val="24"/>
    </w:rPr>
  </w:style>
  <w:style w:type="character" w:customStyle="1" w:styleId="10">
    <w:name w:val="页脚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3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1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NJ3YY.Com</Company>
  <Pages>2</Pages>
  <Words>139</Words>
  <Characters>794</Characters>
  <Lines>6</Lines>
  <Paragraphs>1</Paragraphs>
  <TotalTime>16</TotalTime>
  <ScaleCrop>false</ScaleCrop>
  <LinksUpToDate>false</LinksUpToDate>
  <CharactersWithSpaces>932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2021-05-20T08:01:00Z</dcterms:created>
  <dc:creator>Administrator</dc:creator>
  <cp:lastModifiedBy>芸+</cp:lastModifiedBy>
  <dcterms:modified xsi:type="dcterms:W3CDTF">2024-02-18T08:13:58Z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B4E94D336D2D441690736BBCDE253E1E_12</vt:lpwstr>
  </property>
</Properties>
</file>